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72609" w14:textId="26F1C67A" w:rsidR="009E17BB" w:rsidRPr="007C34F8" w:rsidRDefault="009E17BB" w:rsidP="009E17BB">
      <w:pPr>
        <w:spacing w:after="0" w:line="240" w:lineRule="auto"/>
        <w:rPr>
          <w:rFonts w:ascii="TH SarabunPSK" w:hAnsi="TH SarabunPSK" w:cs="Browallia New"/>
          <w:b/>
          <w:bCs/>
          <w:color w:val="000000"/>
          <w:sz w:val="28"/>
          <w:szCs w:val="28"/>
          <w:lang w:bidi="th-TH"/>
        </w:rPr>
      </w:pPr>
      <w:r w:rsidRPr="00873D5E">
        <w:rPr>
          <w:rFonts w:ascii="TH SarabunPSK" w:hAnsi="TH SarabunPSK" w:cs="TH SarabunPSK"/>
          <w:b/>
          <w:bCs/>
          <w:color w:val="000000"/>
          <w:sz w:val="36"/>
          <w:szCs w:val="36"/>
          <w:cs/>
          <w:lang w:bidi="th-TH"/>
        </w:rPr>
        <w:t>คู่มือสำหรับประชาชน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  <w:lang w:bidi="th-TH"/>
        </w:rPr>
        <w:t xml:space="preserve"> </w:t>
      </w:r>
      <w:r w:rsidRPr="00873D5E">
        <w:rPr>
          <w:rFonts w:ascii="TH SarabunPSK" w:hAnsi="TH SarabunPSK" w:cs="TH SarabunPSK"/>
          <w:b/>
          <w:bCs/>
          <w:color w:val="000000"/>
          <w:sz w:val="36"/>
          <w:szCs w:val="36"/>
          <w:lang w:bidi="th-TH"/>
        </w:rPr>
        <w:t xml:space="preserve">: </w:t>
      </w:r>
      <w:r w:rsidRPr="007C34F8">
        <w:rPr>
          <w:rFonts w:ascii="TH SarabunPSK" w:hAnsi="TH SarabunPSK" w:cs="Browallia New" w:hint="cs"/>
          <w:b/>
          <w:bCs/>
          <w:noProof/>
          <w:color w:val="000000"/>
          <w:sz w:val="28"/>
          <w:szCs w:val="28"/>
          <w:cs/>
          <w:lang w:bidi="th-TH"/>
        </w:rPr>
        <w:t>การให้บริการข้อมูลข่าวสารของทางราชการ</w:t>
      </w:r>
    </w:p>
    <w:p w14:paraId="7A4AFE8F" w14:textId="77777777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หน่วยงานที่รับผิดชอบ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เทศบาลตำบลศรีสต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ึก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อำเภอสตึก จังหวัดบุรีรัมย์</w:t>
      </w:r>
    </w:p>
    <w:p w14:paraId="2A14A53E" w14:textId="77777777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กระทรวง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กระทรวงมหาดไทย</w:t>
      </w:r>
    </w:p>
    <w:p w14:paraId="75140793" w14:textId="63E7F120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noProof/>
          <w:color w:val="000000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3BAEE" wp14:editId="2E35E03B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15" cy="0"/>
                <wp:effectExtent l="10795" t="6350" r="12065" b="127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67F70"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" strokeweight="1pt">
                <v:stroke joinstyle="miter"/>
              </v:line>
            </w:pict>
          </mc:Fallback>
        </mc:AlternateContent>
      </w:r>
    </w:p>
    <w:p w14:paraId="1C737A41" w14:textId="750A5A2D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ชื่อกระบวนงาน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9E17BB">
        <w:rPr>
          <w:rFonts w:ascii="TH SarabunPSK" w:hAnsi="TH SarabunPSK" w:cs="Browallia New" w:hint="cs"/>
          <w:b/>
          <w:bCs/>
          <w:noProof/>
          <w:color w:val="000000"/>
          <w:sz w:val="32"/>
          <w:szCs w:val="32"/>
          <w:cs/>
          <w:lang w:bidi="th-TH"/>
        </w:rPr>
        <w:t>การให้บริการข้อมูลข่าวสารของทางราชการ</w:t>
      </w:r>
    </w:p>
    <w:p w14:paraId="1525E02A" w14:textId="77777777" w:rsidR="009E17BB" w:rsidRPr="00A31D98" w:rsidRDefault="009E17BB" w:rsidP="009E17BB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Browallia New" w:hAnsi="Browallia New" w:cs="Browallia New" w:hint="cs"/>
          <w:b/>
          <w:bCs/>
          <w:color w:val="000000"/>
          <w:sz w:val="32"/>
          <w:szCs w:val="32"/>
          <w:cs/>
          <w:lang w:bidi="th-TH"/>
        </w:rPr>
        <w:t>ห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น่วยงานเจ้าของกระบวนงาน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เทศบาลตำบลศรีสต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ึก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อำเภอสตึก จังหวัดบุรีรัมย์</w:t>
      </w:r>
    </w:p>
    <w:p w14:paraId="691568D9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ประเภทของงานบริการ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75643282" w14:textId="4C7DC06D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หมวดหมู่ของงานบริการ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อนุมัติ</w:t>
      </w:r>
    </w:p>
    <w:p w14:paraId="1FF291BA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9E17BB" w:rsidRPr="00A31D98" w14:paraId="3B7F5D75" w14:textId="77777777" w:rsidTr="00117E39">
        <w:tc>
          <w:tcPr>
            <w:tcW w:w="675" w:type="dxa"/>
          </w:tcPr>
          <w:p w14:paraId="37CD40A5" w14:textId="77777777" w:rsidR="009E17BB" w:rsidRPr="00A31D98" w:rsidRDefault="009E17BB" w:rsidP="00117E3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5835DCFF" w14:textId="3A57F657" w:rsidR="009E17BB" w:rsidRPr="009E17BB" w:rsidRDefault="009E17BB" w:rsidP="00117E39">
            <w:pPr>
              <w:spacing w:after="0" w:line="240" w:lineRule="auto"/>
              <w:rPr>
                <w:rFonts w:ascii="TH SarabunPSK" w:hAnsi="TH SarabunPSK" w:cs="Browallia New"/>
                <w:iCs/>
                <w:color w:val="000000"/>
                <w:sz w:val="32"/>
                <w:szCs w:val="40"/>
                <w:cs/>
              </w:rPr>
            </w:pPr>
            <w:r>
              <w:rPr>
                <w:rFonts w:ascii="TH SarabunPSK" w:hAnsi="TH SarabunPSK" w:cs="Browallia New" w:hint="cs"/>
                <w:iCs/>
                <w:noProof/>
                <w:color w:val="000000"/>
                <w:sz w:val="32"/>
                <w:szCs w:val="40"/>
                <w:cs/>
                <w:lang w:bidi="th-TH"/>
              </w:rPr>
              <w:t>พระราบัญญัติข้อมูลข่าวสาร พ.ศ.2540</w:t>
            </w:r>
          </w:p>
          <w:p w14:paraId="256C016C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iCs/>
                <w:color w:val="000000"/>
                <w:sz w:val="32"/>
                <w:szCs w:val="32"/>
              </w:rPr>
            </w:pPr>
          </w:p>
        </w:tc>
      </w:tr>
    </w:tbl>
    <w:p w14:paraId="20312773" w14:textId="7D40B922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ระดับผลกระทบ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: </w:t>
      </w: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บริการที่มีความสำคัญด้านเศรษฐกิจ/สังคม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18C3275E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พื้นที่ให้บริการ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: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ท้องถิ่น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11CA0AA8" w14:textId="31772896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พระราชบัญญัติข้อมูลข่าวสาร พ.ศ.2540 ระยะเวลาที่กำหนดตามกฏหมาย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0F0789C7" w14:textId="74B6EAEA" w:rsidR="009E17BB" w:rsidRPr="00A31D98" w:rsidRDefault="009E17BB" w:rsidP="009E17BB">
      <w:pPr>
        <w:spacing w:after="0" w:line="240" w:lineRule="auto"/>
        <w:ind w:left="360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A31D98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noProof/>
          <w:color w:val="000000"/>
          <w:sz w:val="32"/>
          <w:szCs w:val="32"/>
          <w:lang w:bidi="th-TH"/>
        </w:rPr>
        <w:t>15</w:t>
      </w:r>
      <w:r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นาที</w:t>
      </w:r>
    </w:p>
    <w:p w14:paraId="2F3D5A5B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ข้อมูลสถิติ</w:t>
      </w:r>
    </w:p>
    <w:p w14:paraId="5FC01E56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>จำนวนเฉลี่ยต่อเดือน</w: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6858BBCE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2F29C3A0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>0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70429947" w14:textId="4D5B088E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ชื่ออ้างอิงของคู่มือประชาชน </w:t>
      </w: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การให้บริการข้อมูลข่าวสารของทางราชการ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 xml:space="preserve">   </w:t>
      </w:r>
    </w:p>
    <w:p w14:paraId="45FF35EC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ช่องทางการให้บริการ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9E17BB" w:rsidRPr="00A31D98" w14:paraId="09B1F4A8" w14:textId="77777777" w:rsidTr="00117E39">
        <w:tc>
          <w:tcPr>
            <w:tcW w:w="675" w:type="dxa"/>
          </w:tcPr>
          <w:p w14:paraId="6AC485C2" w14:textId="77777777" w:rsidR="009E17BB" w:rsidRPr="00A31D98" w:rsidRDefault="009E17BB" w:rsidP="00117E3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04C5A51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i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>สถานที่ให้บริการ</w:t>
            </w:r>
            <w:r>
              <w:rPr>
                <w:rFonts w:ascii="TH SarabunPSK" w:hAnsi="TH SarabunPSK" w:cs="TH SarabunPSK" w:hint="cs"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ที่ทำการ</w:t>
            </w:r>
            <w:r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โทรศัพท์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 xml:space="preserve">, 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โทรสาร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044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-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680288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/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ติดต่อด้วยตนเอง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ณ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หน่วยงาน</w:t>
            </w:r>
          </w:p>
          <w:p w14:paraId="5C318C0C" w14:textId="77777777" w:rsidR="009E17BB" w:rsidRPr="00D24E3E" w:rsidRDefault="009E17BB" w:rsidP="00117E39">
            <w:pPr>
              <w:spacing w:after="0" w:line="240" w:lineRule="auto"/>
              <w:rPr>
                <w:rFonts w:ascii="TH SarabunPSK" w:hAnsi="TH SarabunPSK" w:cs="TH SarabunPSK"/>
                <w:i/>
                <w:iCs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เปิดให้บริการวันจันทร์ ถึง วันศุกร์ (เว้นวันหยุดราชการ)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08:30-16:30 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น</w:t>
            </w:r>
            <w:r w:rsidRPr="00D24E3E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>.   (</w:t>
            </w:r>
            <w:r w:rsidRPr="00D24E3E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ไม่มีพักเที่ยง)</w:t>
            </w:r>
          </w:p>
          <w:p w14:paraId="73D69228" w14:textId="48279B04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i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i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  <w:r w:rsidRPr="00D24E3E">
              <w:rPr>
                <w:rFonts w:ascii="TH SarabunPSK" w:hAnsi="TH SarabunPSK" w:cs="TH SarabunPSK"/>
                <w:b/>
                <w:bCs/>
                <w:i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iCs/>
                <w:color w:val="000000"/>
                <w:sz w:val="32"/>
                <w:szCs w:val="32"/>
              </w:rPr>
              <w:t xml:space="preserve"> -</w:t>
            </w:r>
          </w:p>
        </w:tc>
      </w:tr>
    </w:tbl>
    <w:p w14:paraId="0B0388B5" w14:textId="77777777" w:rsidR="009E17BB" w:rsidRPr="00A31D98" w:rsidRDefault="009E17BB" w:rsidP="009E17BB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21A039A9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1AD0BAD3" w14:textId="472CDEE6" w:rsidR="009E17BB" w:rsidRPr="00507383" w:rsidRDefault="00507383" w:rsidP="009E17BB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Browallia New"/>
          <w:noProof/>
          <w:color w:val="000000"/>
          <w:sz w:val="32"/>
          <w:szCs w:val="40"/>
          <w:cs/>
          <w:lang w:bidi="th-TH"/>
        </w:rPr>
      </w:pP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ในระบอบประชาธิปไตยการให้ประชาชนมีโอกาศกว้างขวางได้รับข้อมูลข่าวสารเกี่ยวกับการดำเนินการต่างๆของรัฐเป็นสิ่งจำเป็น เพื่อที่ประชาชนจะสามารถแสดงความคิดเห็นและใช</w:t>
      </w:r>
      <w:r w:rsidR="00570732"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้สิทธิทางการเมืองได้โดยถูกต้องกับความจริงอ้นเป็นส่งเสริมให้มีความเป็นรัฐบาลโดย</w:t>
      </w:r>
      <w:r w:rsidR="00570732"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lastRenderedPageBreak/>
        <w:t>ประชาชนมากยิ่งขึ้นใมควรกำหนดให้ประชาชนมีสิทธิได้รู้ข้อมูลข่าวสารของราชการโดยมีข้อยกเว้นอันไม่ต้องเปิดเผยที่แจ้งชัดและจำกัดเฉพาะข้อมูลข่าวสารที่หากเปิดเผยแล้วเกิดความเสียหายต่อประเทศชาติหรือต่อประโยชน์ที่สำคัญของเอกชน ทั้งนี้เพื่อพัฒนาระบบประชาธิปไตยให้มั่นคงและจะยังผลให้ประชาชนมีโอกาสรู้ถึงสิทธิหน้าที่ของตนอย่างเต็มที่เพื่อที่จะปกปักรักษาประโยชน์ของตนประการหนึ่งกับสมควรคุ้มครองสิทธิส่วนบุคคลในส่วนที่เกี่ยวข้องกับข้อมูลข่าวสารของราชการไปพร้อม อีกประการหนึ่ง</w:t>
      </w:r>
    </w:p>
    <w:p w14:paraId="549BED7E" w14:textId="77777777" w:rsidR="009E17BB" w:rsidRPr="00DB7926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noProof/>
          <w:color w:val="C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w:br/>
      </w:r>
      <w:r w:rsidRPr="00DB7926">
        <w:rPr>
          <w:rFonts w:ascii="TH SarabunPSK" w:hAnsi="TH SarabunPSK" w:cs="TH SarabunPSK"/>
          <w:b/>
          <w:bCs/>
          <w:noProof/>
          <w:color w:val="C00000"/>
          <w:sz w:val="32"/>
          <w:szCs w:val="32"/>
          <w:cs/>
          <w:lang w:bidi="th-TH"/>
        </w:rPr>
        <w:t>หลักเกณฑ์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ผู้มีสิทธิจะได้รับเงินเบี้ยความพิการต้องเป็นผู้มีคุณสมบัติและไม่มีลักษณะต้องห้ามดังต่อไปนี้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 1.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มีสัญชาติไทย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 2.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มีภูมิลำเนาอยู่ในเขตองค์กรปกครองส่วนท้องถิ่นตามทะเบียนบ้าน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 3.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มีบัตรประจำตัวคนพิการตามกฎหมายว่าด้วยการส่งเสริมการคุณภาพชีวิตคนพิการ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 4.</w:t>
      </w:r>
      <w:r w:rsidRPr="00DB7926">
        <w:rPr>
          <w:rFonts w:ascii="TH SarabunPSK" w:hAnsi="TH SarabunPSK" w:cs="TH SarabunPSK" w:hint="cs"/>
          <w:noProof/>
          <w:color w:val="C00000"/>
          <w:sz w:val="32"/>
          <w:szCs w:val="32"/>
          <w:cs/>
          <w:lang w:bidi="th-TH"/>
        </w:rPr>
        <w:t xml:space="preserve">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ไม่เป็นบุคคลซึ่งอยู่ในความอุปการของสถานสงเคราะห์ของรัฐ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ในการยื่นคำขอลงทะเบียนรับเงินเบี้ยความพิการคนพิการหรือผู้ดูแลคนพิการจะต้องแสดงความประสงค์ขอรับเงินเบี้ยความพิการโดยรับเงินสดด้วยตนเองหรือโอนเงินเข้าบัญชีเงินฝากธนาคารในนามคนพิการหรือผู้ดูแลคนพิการผู้แทนโดยชอบธรรมผู้พิทักษ์ผู้อนุบาลแล้วแต่กรณี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ในกรณีที่คนพิการเป็นผู้เยาว์ซึ่งมีผู้แทนโดยชอบคนเสมือนไร้ความสามารถหรือคนไร้ความสามารถให้ผู้แทนโดยชอบธรรมผู้พิทักษ์หรือผู้อนุบาลแล้วแต่กรณียื่นคำขอแทนโดยแสดงหลักฐานการเป็นผู้แทนดังกล่าว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b/>
          <w:bCs/>
          <w:noProof/>
          <w:color w:val="C00000"/>
          <w:sz w:val="32"/>
          <w:szCs w:val="32"/>
          <w:cs/>
          <w:lang w:bidi="th-TH"/>
        </w:rPr>
        <w:t>วิธีการ</w:t>
      </w:r>
    </w:p>
    <w:p w14:paraId="7CF2E77E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1.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คนพิการที่จะมีสิทธิรับเงินเบี้ยความพิการในปีงบประมาณถัดไปให้คนพิการหรือผู้ดูแลคนพิการผู้แทนโดยชอบธรรมผู้พิทักษ์ผู้อนุบาลแล้วแต่กรณียื่นคำขอตามแบบพร้อมเอกสารหลักฐานต่อองค์กรปกครองส่วนท้องถิ่นณสถานที่และภายในระยะเวลาที่องค์กรปกครองส่วนท้องถิ่นประกาศกำหนด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2.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กรณีคนพิการที่ได้รับเงินเบี้ยความพิการจากองค์กรปกครองส่วนท้องถิ่นในปีงบประมาณที่ผ่านมาให้ถือว่าเป็นผู้ได้ลงทะเบียนและยื่นคำขอรับเบี้ยความพิการตามระเบียบนี้แล้ว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</w:rPr>
        <w:br/>
        <w:t xml:space="preserve">    3. </w:t>
      </w:r>
      <w:r w:rsidRPr="00DB7926">
        <w:rPr>
          <w:rFonts w:ascii="TH SarabunPSK" w:hAnsi="TH SarabunPSK" w:cs="TH SarabunPSK"/>
          <w:noProof/>
          <w:color w:val="C00000"/>
          <w:sz w:val="32"/>
          <w:szCs w:val="32"/>
          <w:cs/>
          <w:lang w:bidi="th-TH"/>
        </w:rPr>
        <w:t>กรณีคนพิการที่มีสิทธิได้รับเบี้ยความพิการได้ย้ายที่อยู่และยังประสงค์ประสงค์จะรับเงินเบี้ยความพิการต้องไปแจ้งต่อองค์กรปกครองส่วนท้องถิ่นแห่งใหม่ที่ตนย้ายไป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br/>
      </w:r>
    </w:p>
    <w:p w14:paraId="0DA7BC1F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lastRenderedPageBreak/>
        <w:t>ขั้นตอน ระยะเวลา และส่วนงานที่รับผิดชอบ</w:t>
      </w: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92"/>
        <w:gridCol w:w="1368"/>
        <w:gridCol w:w="1684"/>
        <w:gridCol w:w="1799"/>
      </w:tblGrid>
      <w:tr w:rsidR="009E17BB" w:rsidRPr="00A31D98" w14:paraId="52995743" w14:textId="77777777" w:rsidTr="00C134C9">
        <w:trPr>
          <w:tblHeader/>
        </w:trPr>
        <w:tc>
          <w:tcPr>
            <w:tcW w:w="675" w:type="dxa"/>
            <w:vAlign w:val="center"/>
          </w:tcPr>
          <w:p w14:paraId="76E8A1BD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14:paraId="5591BD81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14:paraId="531FE2CA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14:paraId="094C52ED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14:paraId="50160505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14:paraId="77CB701F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E17BB" w:rsidRPr="00A31D98" w14:paraId="4645586B" w14:textId="77777777" w:rsidTr="00C134C9">
        <w:tc>
          <w:tcPr>
            <w:tcW w:w="675" w:type="dxa"/>
            <w:vAlign w:val="center"/>
          </w:tcPr>
          <w:p w14:paraId="5FB584DF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51B74F8E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0073CDB0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2" w:type="dxa"/>
          </w:tcPr>
          <w:p w14:paraId="75A676E8" w14:textId="726625E8" w:rsidR="009E17BB" w:rsidRPr="00DB7926" w:rsidRDefault="00DB7926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ยื่นคำขอ และตรวจสอบหลักฐาน</w:t>
            </w:r>
          </w:p>
          <w:p w14:paraId="0E2C954D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</w:tcPr>
          <w:p w14:paraId="5F686318" w14:textId="4289F8D2" w:rsidR="009E17BB" w:rsidRPr="00A31D98" w:rsidRDefault="00DB7926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="009E17BB"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</w:t>
            </w:r>
            <w:r w:rsidR="009E17BB"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42AE6B6E" w14:textId="77777777" w:rsidR="009E17BB" w:rsidRPr="00D80CF1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</w:p>
        </w:tc>
        <w:tc>
          <w:tcPr>
            <w:tcW w:w="1799" w:type="dxa"/>
          </w:tcPr>
          <w:p w14:paraId="385C4164" w14:textId="2D446A0F" w:rsidR="009E17BB" w:rsidRPr="00A31D98" w:rsidRDefault="00DB7926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-</w:t>
            </w:r>
          </w:p>
        </w:tc>
      </w:tr>
      <w:tr w:rsidR="009E17BB" w:rsidRPr="00A31D98" w14:paraId="1F00D2D3" w14:textId="77777777" w:rsidTr="00C134C9">
        <w:tc>
          <w:tcPr>
            <w:tcW w:w="675" w:type="dxa"/>
            <w:vAlign w:val="center"/>
          </w:tcPr>
          <w:p w14:paraId="6D5DD876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2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44460DAB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4E873B0D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92" w:type="dxa"/>
          </w:tcPr>
          <w:p w14:paraId="34F14B13" w14:textId="020B9D96" w:rsidR="009E17BB" w:rsidRPr="00DB7926" w:rsidRDefault="00DB7926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เจ</w:t>
            </w:r>
            <w:r w:rsidR="00A01CEB"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้</w:t>
            </w: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าหน้าที่ค้นหาข้อมูล</w:t>
            </w:r>
          </w:p>
          <w:p w14:paraId="27D9DA37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</w:tcPr>
          <w:p w14:paraId="6B95404D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10 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57D0BF62" w14:textId="4258EEA1" w:rsidR="009E17BB" w:rsidRPr="00DB7926" w:rsidRDefault="00DB7926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</w:t>
            </w:r>
            <w:r w:rsidR="0006372E"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ม</w:t>
            </w: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ย์</w:t>
            </w:r>
          </w:p>
        </w:tc>
        <w:tc>
          <w:tcPr>
            <w:tcW w:w="1799" w:type="dxa"/>
          </w:tcPr>
          <w:p w14:paraId="7E4B04B7" w14:textId="68190EC6" w:rsidR="009E17BB" w:rsidRPr="00A31D98" w:rsidRDefault="00DB7926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 xml:space="preserve"> -</w:t>
            </w:r>
          </w:p>
        </w:tc>
      </w:tr>
      <w:tr w:rsidR="009E6964" w:rsidRPr="00A31D98" w14:paraId="3BE942EF" w14:textId="77777777" w:rsidTr="00C134C9">
        <w:tc>
          <w:tcPr>
            <w:tcW w:w="675" w:type="dxa"/>
            <w:vAlign w:val="center"/>
          </w:tcPr>
          <w:p w14:paraId="071466B1" w14:textId="23B7CEAB" w:rsidR="009E6964" w:rsidRPr="00A31D98" w:rsidRDefault="009E6964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3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34B45809" w14:textId="1FC4E1DC" w:rsidR="009E6964" w:rsidRPr="009E6964" w:rsidRDefault="009E6964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การลงนาม/คณะกรรมการมีมติ</w:t>
            </w:r>
          </w:p>
        </w:tc>
        <w:tc>
          <w:tcPr>
            <w:tcW w:w="2592" w:type="dxa"/>
          </w:tcPr>
          <w:p w14:paraId="05A232E8" w14:textId="517A46C6" w:rsidR="009E6964" w:rsidRDefault="009E6964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ผู้ใช้บริการรับข้อมูลข่าวสารและชำระเงินค่าถ่ายเอกสาร</w:t>
            </w:r>
          </w:p>
        </w:tc>
        <w:tc>
          <w:tcPr>
            <w:tcW w:w="1368" w:type="dxa"/>
          </w:tcPr>
          <w:p w14:paraId="3A879565" w14:textId="43B444A2" w:rsidR="009E6964" w:rsidRPr="00A31D98" w:rsidRDefault="00C134C9" w:rsidP="00117E39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2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7E7B167C" w14:textId="7C36188E" w:rsidR="009E6964" w:rsidRDefault="00C134C9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</w:t>
            </w:r>
            <w:r w:rsidR="0006372E"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ม</w:t>
            </w: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ย์</w:t>
            </w:r>
          </w:p>
        </w:tc>
        <w:tc>
          <w:tcPr>
            <w:tcW w:w="1799" w:type="dxa"/>
          </w:tcPr>
          <w:p w14:paraId="531A883C" w14:textId="583BEDE7" w:rsidR="009E6964" w:rsidRDefault="00C134C9" w:rsidP="00117E39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  <w:t xml:space="preserve"> -</w:t>
            </w:r>
          </w:p>
        </w:tc>
      </w:tr>
      <w:tr w:rsidR="00C134C9" w:rsidRPr="00A31D98" w14:paraId="7090D01F" w14:textId="77777777" w:rsidTr="00C134C9">
        <w:tc>
          <w:tcPr>
            <w:tcW w:w="675" w:type="dxa"/>
            <w:vAlign w:val="center"/>
          </w:tcPr>
          <w:p w14:paraId="16D945F1" w14:textId="51A72711" w:rsidR="00C134C9" w:rsidRDefault="00C134C9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4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14:paraId="285CF3F0" w14:textId="03B48C39" w:rsidR="00C134C9" w:rsidRDefault="00C134C9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การพิจารณา</w:t>
            </w:r>
          </w:p>
        </w:tc>
        <w:tc>
          <w:tcPr>
            <w:tcW w:w="2592" w:type="dxa"/>
          </w:tcPr>
          <w:p w14:paraId="1106F94F" w14:textId="107A2E10" w:rsidR="00C134C9" w:rsidRDefault="00C134C9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จ่ายเรื่องคืนผู้ใช้บริการ</w:t>
            </w:r>
          </w:p>
        </w:tc>
        <w:tc>
          <w:tcPr>
            <w:tcW w:w="1368" w:type="dxa"/>
          </w:tcPr>
          <w:p w14:paraId="53970B3D" w14:textId="644A0299" w:rsidR="00C134C9" w:rsidRDefault="00C134C9" w:rsidP="00117E39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2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 xml:space="preserve"> </w:t>
            </w: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14:paraId="6496FE32" w14:textId="63ACEE12" w:rsidR="00C134C9" w:rsidRDefault="00C134C9" w:rsidP="00117E39">
            <w:pPr>
              <w:spacing w:after="0" w:line="240" w:lineRule="auto"/>
              <w:rPr>
                <w:rFonts w:ascii="TH SarabunPSK" w:hAnsi="TH SarabunPSK" w:cs="Browallia New"/>
                <w:noProof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</w:t>
            </w:r>
            <w:r w:rsidR="0006372E"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ม</w:t>
            </w: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ย์</w:t>
            </w:r>
          </w:p>
        </w:tc>
        <w:tc>
          <w:tcPr>
            <w:tcW w:w="1799" w:type="dxa"/>
          </w:tcPr>
          <w:p w14:paraId="0FA2B89B" w14:textId="77777777" w:rsidR="00C134C9" w:rsidRDefault="00C134C9" w:rsidP="00117E39">
            <w:pPr>
              <w:spacing w:after="0" w:line="240" w:lineRule="auto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lang w:bidi="th-TH"/>
              </w:rPr>
            </w:pPr>
          </w:p>
        </w:tc>
      </w:tr>
    </w:tbl>
    <w:p w14:paraId="7DA4A351" w14:textId="316D546E" w:rsidR="009E17BB" w:rsidRPr="00A31D98" w:rsidRDefault="009E17BB" w:rsidP="009E17BB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ระยะเวลาดำเนินการรวม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</w:t>
      </w:r>
      <w:r w:rsidR="00C134C9">
        <w:rPr>
          <w:rFonts w:ascii="TH SarabunPSK" w:hAnsi="TH SarabunPSK" w:cs="TH SarabunPSK" w:hint="cs"/>
          <w:noProof/>
          <w:color w:val="000000"/>
          <w:sz w:val="32"/>
          <w:szCs w:val="32"/>
          <w:cs/>
          <w:lang w:bidi="th-TH"/>
        </w:rPr>
        <w:t>15</w: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</w:rPr>
        <w:t xml:space="preserve"> </w:t>
      </w: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นาที</w:t>
      </w:r>
    </w:p>
    <w:p w14:paraId="301A633F" w14:textId="77777777" w:rsidR="009E17BB" w:rsidRPr="00A31D98" w:rsidRDefault="009E17BB" w:rsidP="009E17BB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7F5E356F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และระยะเวลาปฏิบัติราชการมาแล้ว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ab/>
      </w:r>
    </w:p>
    <w:p w14:paraId="5C34E373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A31D98">
        <w:rPr>
          <w:rFonts w:ascii="TH SarabunPSK" w:hAnsi="TH SarabunPSK" w:cs="TH SarabunPSK"/>
          <w:noProof/>
          <w:color w:val="000000"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14:paraId="7406A3FE" w14:textId="77777777" w:rsidR="009E17BB" w:rsidRPr="00A31D98" w:rsidRDefault="009E17BB" w:rsidP="009E17BB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3DCE32B9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2A7CA8F8" w14:textId="77777777" w:rsidR="009E17BB" w:rsidRPr="00A31D98" w:rsidRDefault="009E17BB" w:rsidP="009E17BB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15.1)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34"/>
        <w:gridCol w:w="1843"/>
        <w:gridCol w:w="1559"/>
        <w:gridCol w:w="1701"/>
        <w:gridCol w:w="1110"/>
        <w:gridCol w:w="1239"/>
      </w:tblGrid>
      <w:tr w:rsidR="009E17BB" w:rsidRPr="00A31D98" w14:paraId="11EB3728" w14:textId="77777777" w:rsidTr="00117E39">
        <w:trPr>
          <w:tblHeader/>
          <w:jc w:val="center"/>
        </w:trPr>
        <w:tc>
          <w:tcPr>
            <w:tcW w:w="675" w:type="dxa"/>
            <w:vAlign w:val="center"/>
          </w:tcPr>
          <w:p w14:paraId="0B6AE9B2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lastRenderedPageBreak/>
              <w:t>ที่</w:t>
            </w:r>
          </w:p>
        </w:tc>
        <w:tc>
          <w:tcPr>
            <w:tcW w:w="2034" w:type="dxa"/>
            <w:vAlign w:val="center"/>
          </w:tcPr>
          <w:p w14:paraId="1F93FC9A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14:paraId="0B4E567F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5759029A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0CC5BE31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191E1507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239" w:type="dxa"/>
            <w:vAlign w:val="center"/>
          </w:tcPr>
          <w:p w14:paraId="32195C00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E17BB" w:rsidRPr="00A31D98" w14:paraId="5F8E2843" w14:textId="77777777" w:rsidTr="00117E39">
        <w:trPr>
          <w:jc w:val="center"/>
        </w:trPr>
        <w:tc>
          <w:tcPr>
            <w:tcW w:w="675" w:type="dxa"/>
            <w:vAlign w:val="center"/>
          </w:tcPr>
          <w:p w14:paraId="07AFB421" w14:textId="77777777" w:rsidR="009E17BB" w:rsidRPr="00A31D98" w:rsidRDefault="009E17BB" w:rsidP="00117E3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2034" w:type="dxa"/>
          </w:tcPr>
          <w:p w14:paraId="7A9E0B1C" w14:textId="63FF3372" w:rsidR="009E17BB" w:rsidRPr="00E23B39" w:rsidRDefault="009E17BB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บัตรประจำตัว</w:t>
            </w:r>
            <w:r w:rsidR="00E23B39"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ประชาชน</w:t>
            </w:r>
          </w:p>
        </w:tc>
        <w:tc>
          <w:tcPr>
            <w:tcW w:w="1843" w:type="dxa"/>
          </w:tcPr>
          <w:p w14:paraId="1C1D290F" w14:textId="35432FA5" w:rsidR="009E17BB" w:rsidRPr="00E23B39" w:rsidRDefault="00E23B39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14:paraId="25BCEFE7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5C4C4762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755B6BF7" w14:textId="29D72A7A" w:rsidR="009E17BB" w:rsidRPr="00E23B39" w:rsidRDefault="00E23B39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ฉบับ</w:t>
            </w:r>
          </w:p>
        </w:tc>
        <w:tc>
          <w:tcPr>
            <w:tcW w:w="1239" w:type="dxa"/>
          </w:tcPr>
          <w:p w14:paraId="4F49DC1D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-</w:t>
            </w:r>
          </w:p>
        </w:tc>
      </w:tr>
    </w:tbl>
    <w:p w14:paraId="190BC3D0" w14:textId="77777777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7363B510" w14:textId="77777777" w:rsidR="009E17BB" w:rsidRPr="00A31D98" w:rsidRDefault="009E17BB" w:rsidP="009E17BB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15.2)</w:t>
      </w: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9E17BB" w:rsidRPr="00A31D98" w14:paraId="5F2FC57F" w14:textId="77777777" w:rsidTr="00E23B39">
        <w:trPr>
          <w:tblHeader/>
        </w:trPr>
        <w:tc>
          <w:tcPr>
            <w:tcW w:w="675" w:type="dxa"/>
            <w:vAlign w:val="center"/>
          </w:tcPr>
          <w:p w14:paraId="532610FC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14:paraId="76667C38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14:paraId="54B86707" w14:textId="77777777" w:rsidR="009E17BB" w:rsidRPr="00A31D98" w:rsidRDefault="009E17BB" w:rsidP="00117E3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559" w:type="dxa"/>
            <w:vAlign w:val="center"/>
          </w:tcPr>
          <w:p w14:paraId="41556CF5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14:paraId="0541BEAF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จำนวนเอกสาร</w:t>
            </w: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14:paraId="463D0495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14:paraId="2DE5AD22" w14:textId="77777777" w:rsidR="009E17BB" w:rsidRPr="00A31D98" w:rsidRDefault="009E17BB" w:rsidP="00117E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23B39" w:rsidRPr="00A31D98" w14:paraId="2E9FF872" w14:textId="77777777" w:rsidTr="009B1AB7">
        <w:trPr>
          <w:tblHeader/>
        </w:trPr>
        <w:tc>
          <w:tcPr>
            <w:tcW w:w="675" w:type="dxa"/>
            <w:vAlign w:val="center"/>
          </w:tcPr>
          <w:p w14:paraId="692FAE73" w14:textId="2130FC2C" w:rsidR="00E23B39" w:rsidRPr="00E23B39" w:rsidRDefault="00E23B39" w:rsidP="00E23B39">
            <w:pPr>
              <w:spacing w:after="0" w:line="320" w:lineRule="exact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  <w:cs/>
                <w:lang w:bidi="th-TH"/>
              </w:rPr>
            </w:pPr>
            <w:r w:rsidRPr="00E23B39">
              <w:rPr>
                <w:rFonts w:ascii="TH Sarabun New" w:hAnsi="TH Sarabun New" w:cs="TH Sarabun New"/>
                <w:color w:val="000000"/>
                <w:sz w:val="32"/>
                <w:szCs w:val="32"/>
                <w:cs/>
                <w:lang w:bidi="th-TH"/>
              </w:rPr>
              <w:t>1)</w:t>
            </w:r>
          </w:p>
        </w:tc>
        <w:tc>
          <w:tcPr>
            <w:tcW w:w="1701" w:type="dxa"/>
            <w:vAlign w:val="center"/>
          </w:tcPr>
          <w:p w14:paraId="654459E1" w14:textId="6212824C" w:rsidR="00E23B39" w:rsidRPr="00E23B39" w:rsidRDefault="00E23B39" w:rsidP="00E23B39">
            <w:pPr>
              <w:spacing w:after="0" w:line="320" w:lineRule="exact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  <w:cs/>
                <w:lang w:bidi="th-TH"/>
              </w:rPr>
            </w:pPr>
            <w:r w:rsidRPr="00E23B39">
              <w:rPr>
                <w:rFonts w:ascii="TH Sarabun New" w:hAnsi="TH Sarabun New" w:cs="TH Sarabun New"/>
                <w:color w:val="000000"/>
                <w:sz w:val="32"/>
                <w:szCs w:val="32"/>
                <w:cs/>
                <w:lang w:bidi="th-TH"/>
              </w:rPr>
              <w:t>คำข้อมูลข่าวสาร</w:t>
            </w:r>
          </w:p>
        </w:tc>
        <w:tc>
          <w:tcPr>
            <w:tcW w:w="1843" w:type="dxa"/>
            <w:vAlign w:val="center"/>
          </w:tcPr>
          <w:p w14:paraId="0A38F976" w14:textId="0EC550EA" w:rsidR="00E23B39" w:rsidRPr="00E23B39" w:rsidRDefault="00E23B39" w:rsidP="00E23B39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เทศบาลตำบลศรีสตึก อำเภอสตึก จังหวัดบุรีรัย์</w:t>
            </w:r>
          </w:p>
        </w:tc>
        <w:tc>
          <w:tcPr>
            <w:tcW w:w="1559" w:type="dxa"/>
          </w:tcPr>
          <w:p w14:paraId="46C6ECD9" w14:textId="7F4B5B76" w:rsidR="00E23B39" w:rsidRPr="00A31D98" w:rsidRDefault="00E23B39" w:rsidP="00E23B39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58791786" w14:textId="7B38397D" w:rsidR="00E23B39" w:rsidRPr="00A31D98" w:rsidRDefault="00E23B39" w:rsidP="00E23B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14:paraId="38884F97" w14:textId="37026D8B" w:rsidR="00E23B39" w:rsidRPr="00A31D98" w:rsidRDefault="00E23B39" w:rsidP="00E23B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Browallia New" w:hint="cs"/>
                <w:noProof/>
                <w:color w:val="000000"/>
                <w:sz w:val="32"/>
                <w:szCs w:val="40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14:paraId="60621A83" w14:textId="73312E28" w:rsidR="00E23B39" w:rsidRPr="00A31D98" w:rsidRDefault="00E23B39" w:rsidP="00E23B39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-</w:t>
            </w:r>
          </w:p>
        </w:tc>
      </w:tr>
    </w:tbl>
    <w:p w14:paraId="5395AC25" w14:textId="77777777" w:rsidR="009E17BB" w:rsidRPr="00A31D98" w:rsidRDefault="009E17BB" w:rsidP="009E17BB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2FF9F8A9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ค่าธรรมเนียม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14"/>
      </w:tblGrid>
      <w:tr w:rsidR="009E17BB" w:rsidRPr="00A31D98" w14:paraId="5EE1A44A" w14:textId="77777777" w:rsidTr="00117E39">
        <w:trPr>
          <w:trHeight w:val="567"/>
        </w:trPr>
        <w:tc>
          <w:tcPr>
            <w:tcW w:w="10314" w:type="dxa"/>
            <w:vAlign w:val="center"/>
          </w:tcPr>
          <w:p w14:paraId="44C3B225" w14:textId="77777777" w:rsidR="009E17BB" w:rsidRPr="00740532" w:rsidRDefault="00740532" w:rsidP="007405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ค่าธรรมเนียมการทำสำเนา</w:t>
            </w:r>
          </w:p>
          <w:p w14:paraId="7C563E70" w14:textId="77777777" w:rsidR="00740532" w:rsidRDefault="00740532" w:rsidP="00740532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a4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1.00 บาท</w:t>
            </w:r>
          </w:p>
          <w:p w14:paraId="6C2AC9A6" w14:textId="49543019" w:rsidR="00740532" w:rsidRDefault="00740532" w:rsidP="00740532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f14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1.50 บาท</w:t>
            </w:r>
          </w:p>
          <w:p w14:paraId="4086C776" w14:textId="70FEEBF8" w:rsidR="00740532" w:rsidRDefault="00740532" w:rsidP="00740532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b4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2.00 บาท</w:t>
            </w:r>
          </w:p>
          <w:p w14:paraId="0D9ED1E9" w14:textId="2942FC4D" w:rsidR="00740532" w:rsidRDefault="00740532" w:rsidP="00740532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a3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1.00 บาท</w:t>
            </w:r>
          </w:p>
          <w:p w14:paraId="6DD9C1B1" w14:textId="5D7B8796" w:rsidR="00C34F01" w:rsidRDefault="00C34F01" w:rsidP="00C34F01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a2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8.00 บาท</w:t>
            </w:r>
          </w:p>
          <w:p w14:paraId="0928995F" w14:textId="0DB3DB34" w:rsidR="00C34F01" w:rsidRDefault="00C34F01" w:rsidP="00C34F01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a1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15.00 บาท</w:t>
            </w:r>
          </w:p>
          <w:p w14:paraId="6F9BF8FC" w14:textId="3EEF3634" w:rsidR="00C34F01" w:rsidRDefault="00C34F01" w:rsidP="00C34F01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 xml:space="preserve">ขนาดกระดาษ </w:t>
            </w:r>
            <w:r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  <w:t xml:space="preserve">a0 </w:t>
            </w: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หน้าละไม่เกิน 30.00 บาท</w:t>
            </w:r>
          </w:p>
          <w:p w14:paraId="47ED2472" w14:textId="13F0C010" w:rsidR="00C34F01" w:rsidRDefault="00C34F01" w:rsidP="00C34F01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>
              <w:rPr>
                <w:rFonts w:ascii="TH SarabunPSK" w:hAnsi="TH SarabunPSK" w:cs="Browallia New" w:hint="cs"/>
                <w:color w:val="000000"/>
                <w:sz w:val="32"/>
                <w:szCs w:val="40"/>
                <w:cs/>
                <w:lang w:bidi="th-TH"/>
              </w:rPr>
              <w:t>ค่าธรรมเนียม 1 บาท</w:t>
            </w:r>
          </w:p>
          <w:p w14:paraId="670D6D57" w14:textId="57089916" w:rsidR="00C34F01" w:rsidRDefault="00C34F01" w:rsidP="00C34F01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  <w:r w:rsidRPr="00D80CF1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  <w:r w:rsidRPr="008D4C51">
              <w:rPr>
                <w:rFonts w:ascii="TH SarabunPSK" w:hAnsi="TH SarabunPSK" w:cs="Browallia New" w:hint="cs"/>
                <w:i/>
                <w:iCs/>
                <w:color w:val="000000"/>
                <w:sz w:val="32"/>
                <w:szCs w:val="32"/>
                <w:cs/>
                <w:lang w:bidi="th-TH"/>
              </w:rPr>
              <w:t>(การเรียกค่าธรรมเนียมการให้คำรับรองถูกต้องของข้อมูลข่าวสารที่ถือว่าคณะกรรมการข้อมูลข่าวสารของทางราชการได้ให้ความเห็นชอบ ให้คิดในอัตราคำรับรองละไม่เ</w:t>
            </w:r>
            <w:r w:rsidR="009D0D20" w:rsidRPr="008D4C51">
              <w:rPr>
                <w:rFonts w:ascii="TH SarabunPSK" w:hAnsi="TH SarabunPSK" w:cs="Browallia New" w:hint="cs"/>
                <w:i/>
                <w:iCs/>
                <w:color w:val="000000"/>
                <w:sz w:val="32"/>
                <w:szCs w:val="32"/>
                <w:cs/>
                <w:lang w:bidi="th-TH"/>
              </w:rPr>
              <w:t>กิน</w:t>
            </w:r>
            <w:r w:rsidRPr="008D4C51">
              <w:rPr>
                <w:rFonts w:ascii="TH SarabunPSK" w:hAnsi="TH SarabunPSK" w:cs="Browallia New" w:hint="cs"/>
                <w:i/>
                <w:iCs/>
                <w:color w:val="000000"/>
                <w:sz w:val="32"/>
                <w:szCs w:val="32"/>
                <w:cs/>
                <w:lang w:bidi="th-TH"/>
              </w:rPr>
              <w:t xml:space="preserve"> 5.00 บาท)</w:t>
            </w:r>
          </w:p>
          <w:p w14:paraId="09D5E5B3" w14:textId="77777777" w:rsidR="00C34F01" w:rsidRDefault="00C34F01" w:rsidP="00740532">
            <w:pPr>
              <w:pStyle w:val="a3"/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lang w:bidi="th-TH"/>
              </w:rPr>
            </w:pPr>
          </w:p>
          <w:p w14:paraId="23C5307B" w14:textId="32F8580A" w:rsidR="00740532" w:rsidRPr="00740532" w:rsidRDefault="00740532" w:rsidP="00740532">
            <w:pPr>
              <w:pStyle w:val="a3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</w:tr>
    </w:tbl>
    <w:p w14:paraId="1168A146" w14:textId="77777777" w:rsidR="009E17BB" w:rsidRPr="00A31D98" w:rsidRDefault="009E17BB" w:rsidP="009E17BB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75FFAD9A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ช่องทางการร้องเรียน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639"/>
      </w:tblGrid>
      <w:tr w:rsidR="009E17BB" w:rsidRPr="00A31D98" w14:paraId="0D156024" w14:textId="77777777" w:rsidTr="00117E39">
        <w:tc>
          <w:tcPr>
            <w:tcW w:w="534" w:type="dxa"/>
          </w:tcPr>
          <w:p w14:paraId="6CB3EF78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</w:t>
            </w:r>
            <w:r w:rsidRPr="00A31D98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DF6B89E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  <w:r w:rsidRPr="00D80CF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D80CF1"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เทศบาลตำบลศรีสตึก อำเภอสตึก จังหวัดบุรีรัมย์</w:t>
            </w:r>
            <w:r w:rsidRPr="00D80CF1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D80CF1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  <w:lang w:bidi="th-TH"/>
              </w:rPr>
              <w:t>หมายเหตุ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( 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เลขที่ </w:t>
            </w:r>
            <w:r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>2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8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ตำบล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สตึก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อำเภอ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สตึก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จังหวัด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บุรีรัมย์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31150 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/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โทร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>,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โทรสาร 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044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-</w:t>
            </w:r>
            <w:r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680288</w:t>
            </w:r>
            <w:r w:rsidRPr="00D80CF1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</w:rPr>
              <w:t xml:space="preserve"> / 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 xml:space="preserve">เว็บไซต์ </w:t>
            </w:r>
            <w:r w:rsidRPr="007D6470">
              <w:rPr>
                <w:rFonts w:ascii="TH SarabunPSK" w:hAnsi="TH SarabunPSK" w:cs="TH SarabunPSK"/>
                <w:i/>
                <w:iCs/>
                <w:noProof/>
                <w:color w:val="000000"/>
                <w:sz w:val="32"/>
                <w:szCs w:val="32"/>
                <w:lang w:bidi="th-TH"/>
              </w:rPr>
              <w:t>www.sri-satuk.go.th</w:t>
            </w:r>
            <w:r w:rsidRPr="00D80CF1">
              <w:rPr>
                <w:rFonts w:ascii="TH SarabunPSK" w:hAnsi="TH SarabunPSK" w:cs="TH SarabunPSK" w:hint="cs"/>
                <w:i/>
                <w:iCs/>
                <w:noProof/>
                <w:color w:val="000000"/>
                <w:sz w:val="32"/>
                <w:szCs w:val="32"/>
                <w:cs/>
                <w:lang w:bidi="th-TH"/>
              </w:rPr>
              <w:t>)</w:t>
            </w:r>
          </w:p>
        </w:tc>
      </w:tr>
    </w:tbl>
    <w:p w14:paraId="0815F749" w14:textId="77777777" w:rsidR="009E17BB" w:rsidRPr="007D6470" w:rsidRDefault="009E17BB" w:rsidP="009E17BB">
      <w:pPr>
        <w:pStyle w:val="a3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4DBC5375" w14:textId="77777777" w:rsidR="009E17BB" w:rsidRPr="00A31D98" w:rsidRDefault="009E17BB" w:rsidP="009E17B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9E17BB" w:rsidRPr="00A31D98" w14:paraId="49570F5B" w14:textId="77777777" w:rsidTr="00117E39">
        <w:tc>
          <w:tcPr>
            <w:tcW w:w="675" w:type="dxa"/>
          </w:tcPr>
          <w:p w14:paraId="4CDA8239" w14:textId="632B4E2C" w:rsidR="009E17BB" w:rsidRPr="008323AF" w:rsidRDefault="009E17BB" w:rsidP="00117E39">
            <w:pPr>
              <w:spacing w:after="0" w:line="240" w:lineRule="auto"/>
              <w:rPr>
                <w:rFonts w:ascii="TH SarabunPSK" w:hAnsi="TH SarabunPSK" w:cs="Browallia New"/>
                <w:color w:val="000000"/>
                <w:sz w:val="32"/>
                <w:szCs w:val="40"/>
                <w:cs/>
                <w:lang w:bidi="th-TH"/>
              </w:rPr>
            </w:pPr>
          </w:p>
        </w:tc>
        <w:tc>
          <w:tcPr>
            <w:tcW w:w="9498" w:type="dxa"/>
          </w:tcPr>
          <w:p w14:paraId="75C2B2EC" w14:textId="44697224" w:rsidR="009E17BB" w:rsidRPr="008323AF" w:rsidRDefault="008323AF" w:rsidP="00117E39">
            <w:pPr>
              <w:spacing w:after="0" w:line="240" w:lineRule="auto"/>
              <w:rPr>
                <w:rFonts w:ascii="TH SarabunPSK" w:hAnsi="TH SarabunPSK" w:cs="Browallia New"/>
                <w:i/>
                <w:iCs/>
                <w:color w:val="000000"/>
                <w:sz w:val="32"/>
                <w:szCs w:val="40"/>
                <w:cs/>
                <w:lang w:bidi="th-TH"/>
              </w:rPr>
            </w:pPr>
            <w:r w:rsidRPr="008323AF">
              <w:rPr>
                <w:rFonts w:ascii="TH SarabunPSK" w:hAnsi="TH SarabunPSK" w:cs="Browallia New" w:hint="cs"/>
                <w:i/>
                <w:iCs/>
                <w:color w:val="000000"/>
                <w:sz w:val="32"/>
                <w:szCs w:val="40"/>
                <w:cs/>
                <w:lang w:bidi="th-TH"/>
              </w:rPr>
              <w:t>ไม่มีแบบฟอร์ม ตัวอย่าง และคู่มือกรอก</w:t>
            </w:r>
          </w:p>
        </w:tc>
      </w:tr>
    </w:tbl>
    <w:p w14:paraId="2BF4E735" w14:textId="77777777" w:rsidR="009E17BB" w:rsidRPr="00A31D98" w:rsidRDefault="009E17BB" w:rsidP="009E17BB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31D98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หมายเหตุ</w:t>
      </w:r>
    </w:p>
    <w:p w14:paraId="6D56AB3A" w14:textId="75D155BA" w:rsidR="009E17BB" w:rsidRPr="00106512" w:rsidRDefault="00106512" w:rsidP="00106512">
      <w:pPr>
        <w:spacing w:after="0" w:line="240" w:lineRule="auto"/>
        <w:ind w:left="720"/>
        <w:rPr>
          <w:rFonts w:ascii="TH SarabunPSK" w:hAnsi="TH SarabunPSK" w:cs="Browallia New"/>
          <w:b/>
          <w:bCs/>
          <w:color w:val="000000"/>
          <w:sz w:val="32"/>
          <w:szCs w:val="40"/>
          <w:cs/>
          <w:lang w:bidi="th-TH"/>
        </w:rPr>
      </w:pPr>
      <w:r>
        <w:rPr>
          <w:rFonts w:ascii="TH SarabunPSK" w:hAnsi="TH SarabunPSK" w:cs="Browallia New" w:hint="cs"/>
          <w:noProof/>
          <w:color w:val="000000"/>
          <w:sz w:val="32"/>
          <w:szCs w:val="40"/>
          <w:cs/>
          <w:lang w:bidi="th-TH"/>
        </w:rPr>
        <w:t>ในกรณีผู้ที่มาขอข้อมูลมีรายได้น้อย หน่วยงานอาจยกเว้นค่าธรรมเนียมได้</w:t>
      </w:r>
    </w:p>
    <w:p w14:paraId="30F3BB25" w14:textId="77777777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tbl>
      <w:tblPr>
        <w:tblW w:w="0" w:type="auto"/>
        <w:tblInd w:w="5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3012"/>
      </w:tblGrid>
      <w:tr w:rsidR="009E17BB" w:rsidRPr="00A31D98" w14:paraId="038F0DAF" w14:textId="77777777" w:rsidTr="00117E39">
        <w:tc>
          <w:tcPr>
            <w:tcW w:w="1418" w:type="dxa"/>
          </w:tcPr>
          <w:p w14:paraId="115F43A6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14:paraId="0EB2FC8B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16/07/2558</w:t>
            </w:r>
          </w:p>
        </w:tc>
      </w:tr>
      <w:tr w:rsidR="009E17BB" w:rsidRPr="00A31D98" w14:paraId="3CC3D66E" w14:textId="77777777" w:rsidTr="00117E39">
        <w:tc>
          <w:tcPr>
            <w:tcW w:w="1418" w:type="dxa"/>
          </w:tcPr>
          <w:p w14:paraId="220C93FF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14:paraId="57965190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noProof/>
                <w:color w:val="000000"/>
                <w:sz w:val="32"/>
                <w:szCs w:val="32"/>
                <w:cs/>
                <w:lang w:bidi="th-TH"/>
              </w:rPr>
              <w:t>เผยแพร่คู่มือบนเว็บไซต์แล้ว</w:t>
            </w:r>
          </w:p>
        </w:tc>
      </w:tr>
      <w:tr w:rsidR="009E17BB" w:rsidRPr="00A31D98" w14:paraId="2E943E97" w14:textId="77777777" w:rsidTr="00117E39">
        <w:tc>
          <w:tcPr>
            <w:tcW w:w="1418" w:type="dxa"/>
          </w:tcPr>
          <w:p w14:paraId="400620FD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14:paraId="462C5A62" w14:textId="77777777" w:rsidR="009E17BB" w:rsidRPr="003E4F67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ปั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ณ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ณ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ิกา เหยียดรัมย์</w:t>
            </w:r>
          </w:p>
        </w:tc>
      </w:tr>
      <w:tr w:rsidR="009E17BB" w:rsidRPr="00A31D98" w14:paraId="622AD552" w14:textId="77777777" w:rsidTr="00117E39">
        <w:tc>
          <w:tcPr>
            <w:tcW w:w="1418" w:type="dxa"/>
          </w:tcPr>
          <w:p w14:paraId="0831EA4B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14:paraId="7DF60500" w14:textId="77777777" w:rsidR="009E17BB" w:rsidRPr="00D80CF1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นาย</w:t>
            </w:r>
            <w:smartTag w:uri="urn:schemas-microsoft-com:office:smarttags" w:element="PersonName">
              <w:smartTagPr>
                <w:attr w:name="ProductID" w:val="บัณฑิต นพเกตุ"/>
              </w:smartTagPr>
              <w:r>
                <w:rPr>
                  <w:rFonts w:ascii="TH SarabunPSK" w:hAnsi="TH SarabunPSK" w:cs="TH SarabunPSK" w:hint="cs"/>
                  <w:noProof/>
                  <w:color w:val="000000"/>
                  <w:sz w:val="32"/>
                  <w:szCs w:val="32"/>
                  <w:cs/>
                  <w:lang w:bidi="th-TH"/>
                </w:rPr>
                <w:t>บัณฑิต นพเกตุ</w:t>
              </w:r>
            </w:smartTag>
          </w:p>
        </w:tc>
      </w:tr>
      <w:tr w:rsidR="009E17BB" w:rsidRPr="00A31D98" w14:paraId="2442008D" w14:textId="77777777" w:rsidTr="00117E39">
        <w:tc>
          <w:tcPr>
            <w:tcW w:w="1418" w:type="dxa"/>
          </w:tcPr>
          <w:p w14:paraId="2046A29A" w14:textId="77777777" w:rsidR="009E17BB" w:rsidRPr="00A31D98" w:rsidRDefault="009E17BB" w:rsidP="00117E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A31D9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14:paraId="50D8B26E" w14:textId="77777777" w:rsidR="009E17BB" w:rsidRPr="00D80CF1" w:rsidRDefault="009E17BB" w:rsidP="00117E3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noProof/>
                <w:color w:val="000000"/>
                <w:sz w:val="32"/>
                <w:szCs w:val="32"/>
                <w:cs/>
                <w:lang w:bidi="th-TH"/>
              </w:rPr>
              <w:t>นายอัครเดช วงศ์น้ำคำ</w:t>
            </w:r>
          </w:p>
        </w:tc>
      </w:tr>
    </w:tbl>
    <w:p w14:paraId="131BEBDB" w14:textId="77777777" w:rsidR="009E17BB" w:rsidRPr="00A31D98" w:rsidRDefault="009E17BB" w:rsidP="009E17BB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</w:p>
    <w:p w14:paraId="3133E0BD" w14:textId="77777777" w:rsidR="009E17BB" w:rsidRPr="00A31D98" w:rsidRDefault="009E17BB" w:rsidP="009E17BB">
      <w:pPr>
        <w:pStyle w:val="a3"/>
        <w:spacing w:after="0" w:line="240" w:lineRule="auto"/>
        <w:ind w:left="426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2E4184A2" w14:textId="77777777" w:rsidR="009E17BB" w:rsidRPr="00A31D98" w:rsidRDefault="009E17BB" w:rsidP="009E17BB">
      <w:pPr>
        <w:spacing w:after="0" w:line="240" w:lineRule="auto"/>
        <w:ind w:left="360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228A09C1" w14:textId="77777777" w:rsidR="009E17BB" w:rsidRPr="007D6470" w:rsidRDefault="009E17BB" w:rsidP="009E17BB">
      <w:pPr>
        <w:spacing w:after="0" w:line="240" w:lineRule="auto"/>
        <w:jc w:val="right"/>
        <w:rPr>
          <w:rFonts w:ascii="TH SarabunPSK" w:hAnsi="TH SarabunPSK" w:cs="TH SarabunPSK"/>
          <w:color w:val="000000"/>
          <w:sz w:val="32"/>
          <w:szCs w:val="32"/>
          <w:lang w:bidi="th-TH"/>
        </w:rPr>
      </w:pPr>
    </w:p>
    <w:p w14:paraId="1C6B4EAE" w14:textId="77777777" w:rsidR="00E54091" w:rsidRDefault="00E54091"/>
    <w:sectPr w:rsidR="00E54091" w:rsidSect="00C82272">
      <w:headerReference w:type="default" r:id="rId7"/>
      <w:pgSz w:w="11907" w:h="16839" w:code="9"/>
      <w:pgMar w:top="1440" w:right="657" w:bottom="71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A51A" w14:textId="77777777" w:rsidR="006F16C9" w:rsidRDefault="006F16C9">
      <w:pPr>
        <w:spacing w:after="0" w:line="240" w:lineRule="auto"/>
      </w:pPr>
      <w:r>
        <w:separator/>
      </w:r>
    </w:p>
  </w:endnote>
  <w:endnote w:type="continuationSeparator" w:id="0">
    <w:p w14:paraId="7E43B127" w14:textId="77777777" w:rsidR="006F16C9" w:rsidRDefault="006F1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FE85A" w14:textId="77777777" w:rsidR="006F16C9" w:rsidRDefault="006F16C9">
      <w:pPr>
        <w:spacing w:after="0" w:line="240" w:lineRule="auto"/>
      </w:pPr>
      <w:r>
        <w:separator/>
      </w:r>
    </w:p>
  </w:footnote>
  <w:footnote w:type="continuationSeparator" w:id="0">
    <w:p w14:paraId="3756FDB3" w14:textId="77777777" w:rsidR="006F16C9" w:rsidRDefault="006F1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EEDB" w14:textId="77777777" w:rsidR="00000000" w:rsidRDefault="008D4C51" w:rsidP="00C81DB8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\# "0" \* Arabic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666C14CF" w14:textId="77777777" w:rsidR="00000000" w:rsidRDefault="00000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7000C"/>
    <w:multiLevelType w:val="hybridMultilevel"/>
    <w:tmpl w:val="E8082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655051">
    <w:abstractNumId w:val="1"/>
  </w:num>
  <w:num w:numId="2" w16cid:durableId="111378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BB"/>
    <w:rsid w:val="0006372E"/>
    <w:rsid w:val="00106512"/>
    <w:rsid w:val="002006C0"/>
    <w:rsid w:val="00507383"/>
    <w:rsid w:val="00570732"/>
    <w:rsid w:val="00673641"/>
    <w:rsid w:val="006F16C9"/>
    <w:rsid w:val="00740532"/>
    <w:rsid w:val="007C34F8"/>
    <w:rsid w:val="008323AF"/>
    <w:rsid w:val="008D4C51"/>
    <w:rsid w:val="009D0D20"/>
    <w:rsid w:val="009E17BB"/>
    <w:rsid w:val="009E6964"/>
    <w:rsid w:val="00A01CEB"/>
    <w:rsid w:val="00AE19F8"/>
    <w:rsid w:val="00C134C9"/>
    <w:rsid w:val="00C34F01"/>
    <w:rsid w:val="00DB7926"/>
    <w:rsid w:val="00E23B39"/>
    <w:rsid w:val="00E5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5AAEFC5"/>
  <w15:chartTrackingRefBased/>
  <w15:docId w15:val="{D1A09C0B-B06C-40CE-87E9-12F979EC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7BB"/>
    <w:rPr>
      <w:rFonts w:ascii="Calibri" w:eastAsia="Calibri" w:hAnsi="Calibri" w:cs="Angsana New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7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17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E17BB"/>
    <w:rPr>
      <w:rFonts w:ascii="Calibri" w:eastAsia="Calibri" w:hAnsi="Calibri" w:cs="Angsana New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SRISATUK</dc:creator>
  <cp:keywords/>
  <dc:description/>
  <cp:lastModifiedBy>T_T</cp:lastModifiedBy>
  <cp:revision>15</cp:revision>
  <dcterms:created xsi:type="dcterms:W3CDTF">2021-05-25T06:58:00Z</dcterms:created>
  <dcterms:modified xsi:type="dcterms:W3CDTF">2025-03-17T10:55:00Z</dcterms:modified>
</cp:coreProperties>
</file>